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685AAE" w14:textId="77777777" w:rsidR="004762D6" w:rsidRDefault="007C1A38">
      <w:pPr>
        <w:pStyle w:val="Body"/>
      </w:pPr>
      <w:r>
        <w:t xml:space="preserve">                   </w:t>
      </w:r>
    </w:p>
    <w:p w14:paraId="786B7948" w14:textId="77777777" w:rsidR="004762D6" w:rsidRDefault="007C1A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Emily E. S. Smith</w:t>
      </w:r>
    </w:p>
    <w:p w14:paraId="4E18C894" w14:textId="77777777" w:rsidR="004762D6" w:rsidRDefault="007C1A38">
      <w:pPr>
        <w:pStyle w:val="Body"/>
        <w:ind w:firstLine="720"/>
        <w:jc w:val="center"/>
        <w:rPr>
          <w:rStyle w:val="Hyperlink0"/>
          <w:rFonts w:eastAsia="Arial Unicode MS"/>
        </w:rPr>
      </w:pPr>
      <w:r>
        <w:rPr>
          <w:rFonts w:ascii="Times New Roman" w:hAnsi="Times New Roman"/>
        </w:rPr>
        <w:t xml:space="preserve">Fort Collins, CO           716-685-6398          </w:t>
      </w:r>
      <w:hyperlink r:id="rId7" w:history="1">
        <w:r>
          <w:rPr>
            <w:rStyle w:val="Hyperlink0"/>
            <w:rFonts w:eastAsia="Arial Unicode MS"/>
          </w:rPr>
          <w:t>essmith@rams.colostate.edu</w:t>
        </w:r>
      </w:hyperlink>
    </w:p>
    <w:p w14:paraId="27D3A544" w14:textId="77777777" w:rsidR="004762D6" w:rsidRDefault="007C1A38">
      <w:pPr>
        <w:pStyle w:val="Body"/>
        <w:jc w:val="center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 My </w:t>
      </w:r>
      <w:proofErr w:type="spellStart"/>
      <w:r>
        <w:rPr>
          <w:rStyle w:val="Hyperlink0"/>
          <w:rFonts w:eastAsia="Arial Unicode MS"/>
        </w:rPr>
        <w:t>eportfolio</w:t>
      </w:r>
      <w:proofErr w:type="spellEnd"/>
      <w:r>
        <w:rPr>
          <w:rStyle w:val="Hyperlink0"/>
          <w:rFonts w:eastAsia="Arial Unicode MS"/>
        </w:rPr>
        <w:t xml:space="preserve">: </w:t>
      </w:r>
      <w:hyperlink r:id="rId8" w:history="1">
        <w:r>
          <w:rPr>
            <w:rStyle w:val="Hyperlink1"/>
            <w:rFonts w:eastAsia="Arial Unicode MS"/>
          </w:rPr>
          <w:t>http://eportfolioessmith.weebly.com</w:t>
        </w:r>
      </w:hyperlink>
      <w:r>
        <w:rPr>
          <w:noProof/>
        </w:rPr>
        <mc:AlternateContent>
          <mc:Choice Requires="wps">
            <w:drawing>
              <wp:inline distT="0" distB="0" distL="0" distR="0" wp14:anchorId="52130066" wp14:editId="3E032EE2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D77F0D3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de-DE"/>
        </w:rPr>
        <w:t>EDUCATION</w:t>
      </w:r>
    </w:p>
    <w:p w14:paraId="7D5EC7A8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Bachelor of Education, Teacher </w:t>
      </w:r>
      <w:proofErr w:type="gramStart"/>
      <w:r>
        <w:rPr>
          <w:rStyle w:val="Hyperlink0"/>
          <w:rFonts w:eastAsia="Arial Unicode MS"/>
        </w:rPr>
        <w:t xml:space="preserve">License,   </w:t>
      </w:r>
      <w:proofErr w:type="gramEnd"/>
      <w:r>
        <w:rPr>
          <w:rStyle w:val="Hyperlink0"/>
          <w:rFonts w:eastAsia="Arial Unicode MS"/>
        </w:rPr>
        <w:t xml:space="preserve">                                                                     </w:t>
      </w:r>
      <w:r>
        <w:rPr>
          <w:rStyle w:val="Hyperlink0"/>
          <w:rFonts w:eastAsia="Arial Unicode MS"/>
        </w:rPr>
        <w:tab/>
        <w:t xml:space="preserve">May 2018 </w:t>
      </w:r>
    </w:p>
    <w:p w14:paraId="381E85B9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fr-FR"/>
        </w:rPr>
        <w:t>Art Concentration</w:t>
      </w:r>
    </w:p>
    <w:p w14:paraId="05FCD045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it-IT"/>
        </w:rPr>
        <w:t>Colorado State University, Fort Collins, CO</w:t>
      </w:r>
    </w:p>
    <w:p w14:paraId="4ECE942C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</w:p>
    <w:p w14:paraId="66174329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Associates of Arts Degree                                                                                            </w:t>
      </w:r>
      <w:r>
        <w:rPr>
          <w:rStyle w:val="Hyperlink0"/>
          <w:rFonts w:eastAsia="Arial Unicode MS"/>
        </w:rPr>
        <w:tab/>
        <w:t>May 2015</w:t>
      </w:r>
    </w:p>
    <w:p w14:paraId="25785A4E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fr-FR"/>
        </w:rPr>
        <w:t>Art Major</w:t>
      </w:r>
    </w:p>
    <w:p w14:paraId="152D3715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Front Range Community College, Fort Collins, CO </w:t>
      </w:r>
    </w:p>
    <w:p w14:paraId="02A6E4D1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  <w:t xml:space="preserve">        </w:t>
      </w:r>
    </w:p>
    <w:p w14:paraId="57A4E4A4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noProof/>
        </w:rPr>
        <mc:AlternateContent>
          <mc:Choice Requires="wps">
            <w:drawing>
              <wp:inline distT="0" distB="0" distL="0" distR="0" wp14:anchorId="1B2A682C" wp14:editId="44EB322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BE442B1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</w:p>
    <w:p w14:paraId="2EDF6C59" w14:textId="77777777" w:rsidR="004762D6" w:rsidRDefault="007C1A38">
      <w:pPr>
        <w:pStyle w:val="Body"/>
        <w:tabs>
          <w:tab w:val="left" w:pos="912"/>
        </w:tabs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de-DE"/>
        </w:rPr>
        <w:t>LICENSURE/CREDENTIALS</w:t>
      </w:r>
    </w:p>
    <w:p w14:paraId="4C4C6979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Colorado Initial Teaching License                                                                                  </w:t>
      </w:r>
      <w:r>
        <w:rPr>
          <w:rStyle w:val="Hyperlink0"/>
          <w:rFonts w:eastAsia="Arial Unicode MS"/>
        </w:rPr>
        <w:tab/>
        <w:t>May 2018</w:t>
      </w:r>
    </w:p>
    <w:p w14:paraId="2A772A50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Bachelor of Arts Degree </w:t>
      </w:r>
    </w:p>
    <w:p w14:paraId="389F135C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  <w:lang w:val="fr-FR"/>
        </w:rPr>
        <w:t xml:space="preserve">Art Concentration </w:t>
      </w:r>
    </w:p>
    <w:p w14:paraId="49B67129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</w:p>
    <w:p w14:paraId="77200955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Associates of Arts Degree                                                                                               </w:t>
      </w:r>
      <w:r>
        <w:rPr>
          <w:rStyle w:val="Hyperlink0"/>
          <w:rFonts w:eastAsia="Arial Unicode MS"/>
        </w:rPr>
        <w:tab/>
        <w:t>May 2015</w:t>
      </w:r>
    </w:p>
    <w:p w14:paraId="2313011C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</w:p>
    <w:p w14:paraId="2B1E5322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1"/>
          <w:rFonts w:eastAsia="Arial Unicode MS"/>
        </w:rPr>
      </w:pPr>
      <w:r>
        <w:rPr>
          <w:noProof/>
        </w:rPr>
        <mc:AlternateContent>
          <mc:Choice Requires="wps">
            <w:drawing>
              <wp:inline distT="0" distB="0" distL="0" distR="0" wp14:anchorId="0DF0F285" wp14:editId="6F9489B1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5680F86" w14:textId="77777777" w:rsidR="004762D6" w:rsidRDefault="004762D6">
      <w:pPr>
        <w:pStyle w:val="Body"/>
        <w:tabs>
          <w:tab w:val="left" w:pos="912"/>
        </w:tabs>
        <w:spacing w:after="0" w:line="240" w:lineRule="auto"/>
        <w:jc w:val="center"/>
        <w:rPr>
          <w:rStyle w:val="Hyperlink0"/>
          <w:rFonts w:eastAsia="Arial Unicode MS"/>
          <w:sz w:val="24"/>
          <w:szCs w:val="24"/>
        </w:rPr>
      </w:pPr>
    </w:p>
    <w:p w14:paraId="44286F28" w14:textId="77777777" w:rsidR="004762D6" w:rsidRDefault="007C1A38">
      <w:pPr>
        <w:pStyle w:val="Body"/>
        <w:tabs>
          <w:tab w:val="left" w:pos="912"/>
        </w:tabs>
        <w:spacing w:after="0" w:line="240" w:lineRule="auto"/>
        <w:jc w:val="center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 xml:space="preserve">TEACHING EXPERIENCE </w:t>
      </w:r>
    </w:p>
    <w:p w14:paraId="5E3D2573" w14:textId="77777777" w:rsidR="004762D6" w:rsidRDefault="004762D6">
      <w:pPr>
        <w:pStyle w:val="Body"/>
        <w:tabs>
          <w:tab w:val="left" w:pos="912"/>
        </w:tabs>
        <w:spacing w:after="0" w:line="240" w:lineRule="auto"/>
        <w:jc w:val="center"/>
        <w:rPr>
          <w:rStyle w:val="Hyperlink0"/>
          <w:rFonts w:eastAsia="Arial Unicode MS"/>
          <w:sz w:val="24"/>
          <w:szCs w:val="24"/>
        </w:rPr>
      </w:pPr>
    </w:p>
    <w:p w14:paraId="6AD29766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1"/>
          <w:rFonts w:eastAsia="Arial Unicode M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Colorado State University-</w:t>
      </w:r>
      <w:r>
        <w:rPr>
          <w:rStyle w:val="Hyperlink1"/>
          <w:rFonts w:eastAsia="Arial Unicode MS"/>
        </w:rPr>
        <w:t>800 hours working in elementary, middle and high school classrooms teaching and assisting in art programs.</w:t>
      </w:r>
    </w:p>
    <w:p w14:paraId="2C07101A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1"/>
          <w:rFonts w:eastAsia="Arial Unicode M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Certified AVID Tutor</w:t>
      </w:r>
      <w:r>
        <w:rPr>
          <w:rStyle w:val="Hyperlink1"/>
          <w:rFonts w:eastAsia="Arial Unicode MS"/>
        </w:rPr>
        <w:t xml:space="preserve">- Boltz Middle School     </w:t>
      </w:r>
    </w:p>
    <w:p w14:paraId="26018C97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1"/>
          <w:rFonts w:eastAsia="Arial Unicode M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Artistic Abilities</w:t>
      </w:r>
      <w:r>
        <w:rPr>
          <w:rStyle w:val="Hyperlink1"/>
          <w:rFonts w:eastAsia="Arial Unicode MS"/>
        </w:rPr>
        <w:t xml:space="preserve">- Adult special education art class that I taught for EDUC 350 &amp; 386. </w:t>
      </w:r>
    </w:p>
    <w:p w14:paraId="247B39D9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1"/>
          <w:rFonts w:eastAsia="Arial Unicode M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Brainy</w:t>
      </w: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Hyperlink1"/>
          <w:rFonts w:eastAsia="Arial Unicode MS"/>
        </w:rPr>
        <w:t xml:space="preserve">  P</w:t>
      </w:r>
      <w:r>
        <w:rPr>
          <w:rStyle w:val="Hyperlink1"/>
          <w:rFonts w:eastAsia="Arial Unicode MS"/>
          <w:lang w:val="pt-PT"/>
        </w:rPr>
        <w:t>rogram</w:t>
      </w:r>
      <w:proofErr w:type="gramEnd"/>
      <w:r>
        <w:rPr>
          <w:rStyle w:val="Hyperlink1"/>
          <w:rFonts w:eastAsia="Arial Unicode MS"/>
          <w:lang w:val="pt-PT"/>
        </w:rPr>
        <w:t xml:space="preserve"> </w:t>
      </w:r>
      <w:r>
        <w:rPr>
          <w:rStyle w:val="Hyperlink1"/>
          <w:rFonts w:eastAsia="Arial Unicode MS"/>
        </w:rPr>
        <w:t>associated with the CSU art museum where I collaborated with the teacher showing elementary school students</w:t>
      </w:r>
      <w:r>
        <w:rPr>
          <w:rStyle w:val="None"/>
          <w:rFonts w:ascii="Times New Roman" w:hAnsi="Times New Roman"/>
          <w:sz w:val="24"/>
          <w:szCs w:val="24"/>
        </w:rPr>
        <w:t xml:space="preserve">’ </w:t>
      </w:r>
      <w:r>
        <w:rPr>
          <w:rStyle w:val="Hyperlink1"/>
          <w:rFonts w:eastAsia="Arial Unicode MS"/>
        </w:rPr>
        <w:t>works of art.</w:t>
      </w:r>
    </w:p>
    <w:p w14:paraId="26670E21" w14:textId="404AFFB1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1"/>
          <w:rFonts w:eastAsia="Arial Unicode M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Polaris Teaching- </w:t>
      </w:r>
      <w:r>
        <w:rPr>
          <w:rStyle w:val="Hyperlink1"/>
          <w:rFonts w:eastAsia="Arial Unicode MS"/>
        </w:rPr>
        <w:t xml:space="preserve">Teaching a 2nd and 3rd grade class an art lesson every Friday at Polaris Elementary School for ART 384. </w:t>
      </w:r>
    </w:p>
    <w:p w14:paraId="7D9B5F26" w14:textId="77777777" w:rsidR="0022356A" w:rsidRPr="0022356A" w:rsidRDefault="0022356A" w:rsidP="0022356A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22356A">
        <w:rPr>
          <w:rFonts w:ascii="Times New Roman" w:hAnsi="Times New Roman" w:cs="Times New Roman"/>
          <w:b/>
          <w:sz w:val="24"/>
          <w:szCs w:val="24"/>
        </w:rPr>
        <w:t xml:space="preserve">Para Professional II at Fossil Ridge High School- </w:t>
      </w:r>
      <w:r w:rsidRPr="0022356A">
        <w:rPr>
          <w:rFonts w:ascii="Times New Roman" w:hAnsi="Times New Roman" w:cs="Times New Roman"/>
          <w:sz w:val="24"/>
          <w:szCs w:val="24"/>
        </w:rPr>
        <w:t>Teaching and interventions with high school students one on one and in classrooms with students with severe emotional disorders. (2018-Current)</w:t>
      </w:r>
    </w:p>
    <w:p w14:paraId="5A95C8BA" w14:textId="77777777" w:rsidR="004762D6" w:rsidRDefault="004762D6">
      <w:pPr>
        <w:pStyle w:val="Body"/>
        <w:tabs>
          <w:tab w:val="left" w:pos="912"/>
        </w:tabs>
        <w:spacing w:after="0" w:line="240" w:lineRule="auto"/>
        <w:jc w:val="center"/>
        <w:rPr>
          <w:rStyle w:val="Hyperlink0"/>
          <w:rFonts w:eastAsia="Arial Unicode MS"/>
          <w:sz w:val="24"/>
          <w:szCs w:val="24"/>
        </w:rPr>
      </w:pPr>
    </w:p>
    <w:p w14:paraId="3F425F03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Student Teaching: Preston Middle School </w:t>
      </w:r>
      <w:bookmarkStart w:id="0" w:name="_GoBack"/>
      <w:bookmarkEnd w:id="0"/>
    </w:p>
    <w:p w14:paraId="7043CEF4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Co-taught and wrote lessons for Art 1 Lesson on radial designs </w:t>
      </w:r>
    </w:p>
    <w:p w14:paraId="746750D0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Co-taught and wrote lesson for jewelry on creating name tags using brass </w:t>
      </w:r>
    </w:p>
    <w:p w14:paraId="3A94243D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Co-taught lesson for Art 1 on elements and principles of design </w:t>
      </w:r>
    </w:p>
    <w:p w14:paraId="603F088E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Created, taught and wrote lesson for mono-printing using collage and mixed media Art 1 </w:t>
      </w:r>
    </w:p>
    <w:p w14:paraId="6D382BF7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Co-taught and wrote lessons for pottery and sculpture on coil building and pinch pots </w:t>
      </w:r>
    </w:p>
    <w:p w14:paraId="1EFB90A7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Created, taught and wrote a lesson for pottery and sculpture using slab to create gnomes based on stories the students wrote. </w:t>
      </w:r>
    </w:p>
    <w:p w14:paraId="33E91C21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Co-taught lessons for art enrichment on </w:t>
      </w:r>
      <w:proofErr w:type="gramStart"/>
      <w:r>
        <w:rPr>
          <w:rFonts w:ascii="Times New Roman" w:hAnsi="Times New Roman"/>
          <w:sz w:val="24"/>
          <w:szCs w:val="24"/>
        </w:rPr>
        <w:t>birds</w:t>
      </w:r>
      <w:proofErr w:type="gramEnd"/>
      <w:r>
        <w:rPr>
          <w:rFonts w:ascii="Times New Roman" w:hAnsi="Times New Roman"/>
          <w:sz w:val="24"/>
          <w:szCs w:val="24"/>
        </w:rPr>
        <w:t xml:space="preserve"> eye perspective, creating monsters using a word bank and mad libs, contour drawing, cartoon animals and people and doodle for Google</w:t>
      </w:r>
    </w:p>
    <w:p w14:paraId="10E8E014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parent teacher conferences</w:t>
      </w:r>
    </w:p>
    <w:p w14:paraId="50E91AAF" w14:textId="77777777" w:rsidR="004762D6" w:rsidRDefault="007C1A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Assessed lessons</w:t>
      </w:r>
    </w:p>
    <w:p w14:paraId="19B186FD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  <w:sz w:val="24"/>
          <w:szCs w:val="24"/>
        </w:rPr>
      </w:pPr>
    </w:p>
    <w:p w14:paraId="4A946277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Student Teaching Rice Elementary School </w:t>
      </w:r>
    </w:p>
    <w:p w14:paraId="39923ECE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Co-taught 2 3D lessons for 5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using clay and paper </w:t>
      </w:r>
    </w:p>
    <w:p w14:paraId="3A803AEE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Created, taught and wrote lessons for 2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3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4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Kindergarten </w:t>
      </w:r>
    </w:p>
    <w:p w14:paraId="64618AFC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mixed media lessons for 3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and Kindergarten that were based </w:t>
      </w:r>
      <w:proofErr w:type="gramStart"/>
      <w:r>
        <w:rPr>
          <w:rFonts w:ascii="Times New Roman" w:hAnsi="Times New Roman"/>
          <w:sz w:val="24"/>
          <w:szCs w:val="24"/>
        </w:rPr>
        <w:t>off of</w:t>
      </w:r>
      <w:proofErr w:type="gramEnd"/>
      <w:r>
        <w:rPr>
          <w:rFonts w:ascii="Times New Roman" w:hAnsi="Times New Roman"/>
          <w:sz w:val="24"/>
          <w:szCs w:val="24"/>
        </w:rPr>
        <w:t xml:space="preserve"> books we read in class. </w:t>
      </w:r>
    </w:p>
    <w:p w14:paraId="0D1DCD2D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a mixed media 3D lesson for 2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grade based on endangered animals from Colorado and influenced by the local Fort Collins artist Allie </w:t>
      </w:r>
      <w:proofErr w:type="spellStart"/>
      <w:r>
        <w:rPr>
          <w:rFonts w:ascii="Times New Roman" w:hAnsi="Times New Roman"/>
          <w:sz w:val="24"/>
          <w:szCs w:val="24"/>
        </w:rPr>
        <w:t>Ogg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B54F2D7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Helped with track and field day and ran the soft ball throw station for all grades.</w:t>
      </w:r>
    </w:p>
    <w:p w14:paraId="14F5047D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Co-Taught 3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grade lesson focusing on shades and tints and radial designs, using pastels and tempera paints.</w:t>
      </w:r>
    </w:p>
    <w:p w14:paraId="16B9F5D8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Co-Taught 1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grade lesson using influence from the artist Jasper Johns and learning how to create using primary colors, abstract compositions and pattern, using pastels and tempera cakes. </w:t>
      </w:r>
    </w:p>
    <w:p w14:paraId="77192F6A" w14:textId="77777777" w:rsidR="004762D6" w:rsidRDefault="007C1A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a 3D mixed media lesson for 4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using popsicle sticks and yarn, focusing on creative problem solving, form and function related to 3D artwork. </w:t>
      </w:r>
    </w:p>
    <w:p w14:paraId="1C3CEE72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noProof/>
        </w:rPr>
        <mc:AlternateContent>
          <mc:Choice Requires="wps">
            <w:drawing>
              <wp:inline distT="0" distB="0" distL="0" distR="0" wp14:anchorId="3073400A" wp14:editId="506C9979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894457B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1B3A771F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</w:rPr>
        <w:t>Work Experience:</w:t>
      </w:r>
      <w:r>
        <w:rPr>
          <w:rStyle w:val="Hyperlink0"/>
          <w:rFonts w:eastAsia="Arial Unicode MS"/>
        </w:rPr>
        <w:t xml:space="preserve">  </w:t>
      </w:r>
    </w:p>
    <w:p w14:paraId="2CF8A845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5A5C27E5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</w:rPr>
        <w:t>Children’s Literacy Cente</w:t>
      </w:r>
      <w:r>
        <w:rPr>
          <w:rStyle w:val="Hyperlink0"/>
          <w:rFonts w:eastAsia="Arial Unicode MS"/>
        </w:rPr>
        <w:t xml:space="preserve">r- Volunteer tutor instructing students to improve proficiency in reading. </w:t>
      </w:r>
    </w:p>
    <w:p w14:paraId="1C736B50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</w:rPr>
        <w:t xml:space="preserve">City of Fort Collins Park and Recreation- </w:t>
      </w:r>
      <w:r>
        <w:rPr>
          <w:rStyle w:val="Hyperlink0"/>
          <w:rFonts w:eastAsia="Arial Unicode MS"/>
        </w:rPr>
        <w:t>Children</w:t>
      </w:r>
      <w:r>
        <w:rPr>
          <w:rStyle w:val="None"/>
          <w:rFonts w:ascii="Times New Roman" w:hAnsi="Times New Roman"/>
        </w:rPr>
        <w:t>’</w:t>
      </w:r>
      <w:r>
        <w:rPr>
          <w:rStyle w:val="Hyperlink0"/>
          <w:rFonts w:eastAsia="Arial Unicode MS"/>
        </w:rPr>
        <w:t>s camp counselor ages 3-13 (2014-present).</w:t>
      </w:r>
    </w:p>
    <w:p w14:paraId="12E89DDA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</w:rPr>
        <w:t>City of Fort Collins Park and Recreation- “</w:t>
      </w:r>
      <w:r>
        <w:rPr>
          <w:rStyle w:val="Hyperlink0"/>
          <w:rFonts w:eastAsia="Arial Unicode MS"/>
        </w:rPr>
        <w:t xml:space="preserve">Mini Art Class” teacher ages 6-8 (2014-present). </w:t>
      </w:r>
    </w:p>
    <w:p w14:paraId="00FC7A1C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</w:rPr>
        <w:t>The Sweet Elephant</w:t>
      </w:r>
      <w:r>
        <w:rPr>
          <w:rStyle w:val="Hyperlink0"/>
          <w:rFonts w:eastAsia="Arial Unicode MS"/>
        </w:rPr>
        <w:t xml:space="preserve">- Art instructor for adults weekly </w:t>
      </w:r>
      <w:r>
        <w:rPr>
          <w:rStyle w:val="None"/>
          <w:rFonts w:ascii="Times New Roman" w:hAnsi="Times New Roman"/>
        </w:rPr>
        <w:t>“</w:t>
      </w:r>
      <w:r>
        <w:rPr>
          <w:rStyle w:val="Hyperlink0"/>
          <w:rFonts w:eastAsia="Arial Unicode MS"/>
        </w:rPr>
        <w:t>Art and Wine</w:t>
      </w:r>
      <w:r>
        <w:rPr>
          <w:rStyle w:val="None"/>
          <w:rFonts w:ascii="Times New Roman" w:hAnsi="Times New Roman"/>
        </w:rPr>
        <w:t xml:space="preserve">” </w:t>
      </w:r>
      <w:r>
        <w:rPr>
          <w:rStyle w:val="Hyperlink0"/>
          <w:rFonts w:eastAsia="Arial Unicode MS"/>
        </w:rPr>
        <w:t>classes on mural design and painting (2010- 2012).</w:t>
      </w:r>
    </w:p>
    <w:p w14:paraId="70E52357" w14:textId="51BA9B12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</w:rPr>
        <w:t>OD’s Sports Complex- C</w:t>
      </w:r>
      <w:proofErr w:type="spellStart"/>
      <w:r>
        <w:rPr>
          <w:rStyle w:val="Hyperlink0"/>
          <w:rFonts w:eastAsia="Arial Unicode MS"/>
          <w:lang w:val="fr-FR"/>
        </w:rPr>
        <w:t>oncessions</w:t>
      </w:r>
      <w:proofErr w:type="spellEnd"/>
      <w:r>
        <w:rPr>
          <w:rStyle w:val="Hyperlink0"/>
          <w:rFonts w:eastAsia="Arial Unicode MS"/>
          <w:lang w:val="fr-FR"/>
        </w:rPr>
        <w:t xml:space="preserve"> </w:t>
      </w:r>
      <w:r>
        <w:rPr>
          <w:rStyle w:val="Hyperlink0"/>
          <w:rFonts w:eastAsia="Arial Unicode MS"/>
        </w:rPr>
        <w:t>Manager (2016-</w:t>
      </w:r>
      <w:r w:rsidR="007366AA">
        <w:rPr>
          <w:rStyle w:val="Hyperlink0"/>
          <w:rFonts w:eastAsia="Arial Unicode MS"/>
        </w:rPr>
        <w:t>2018</w:t>
      </w:r>
      <w:r>
        <w:rPr>
          <w:rStyle w:val="Hyperlink0"/>
          <w:rFonts w:eastAsia="Arial Unicode MS"/>
        </w:rPr>
        <w:t>).</w:t>
      </w:r>
    </w:p>
    <w:bookmarkStart w:id="1" w:name="_Hlk509848548"/>
    <w:p w14:paraId="2189B007" w14:textId="77777777" w:rsidR="004762D6" w:rsidRDefault="007C1A38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  <w:r>
        <w:rPr>
          <w:noProof/>
        </w:rPr>
        <mc:AlternateContent>
          <mc:Choice Requires="wps">
            <w:drawing>
              <wp:inline distT="0" distB="0" distL="0" distR="0" wp14:anchorId="714888A0" wp14:editId="06AE61E2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bookmarkEnd w:id="1"/>
    </w:p>
    <w:p w14:paraId="3A32BF74" w14:textId="77777777" w:rsidR="004762D6" w:rsidRDefault="004762D6">
      <w:pPr>
        <w:pStyle w:val="Body"/>
        <w:tabs>
          <w:tab w:val="left" w:pos="912"/>
        </w:tabs>
        <w:spacing w:after="0" w:line="240" w:lineRule="auto"/>
        <w:rPr>
          <w:rStyle w:val="Hyperlink0"/>
          <w:rFonts w:eastAsia="Arial Unicode MS"/>
        </w:rPr>
      </w:pPr>
    </w:p>
    <w:p w14:paraId="47E7A6D9" w14:textId="77777777" w:rsidR="004762D6" w:rsidRDefault="007C1A38">
      <w:pPr>
        <w:pStyle w:val="Body"/>
        <w:jc w:val="center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References provided upon request </w:t>
      </w:r>
    </w:p>
    <w:p w14:paraId="1CF8A747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0A361D79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591553CB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223C6C5D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0315E88E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7A874EF9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33ED99ED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3D36E00E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32BC8744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059E1386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1C5FAAAA" w14:textId="77777777" w:rsidR="004762D6" w:rsidRDefault="004762D6">
      <w:pPr>
        <w:pStyle w:val="Body"/>
        <w:jc w:val="center"/>
        <w:rPr>
          <w:rStyle w:val="Hyperlink0"/>
          <w:rFonts w:eastAsia="Arial Unicode MS"/>
        </w:rPr>
      </w:pPr>
    </w:p>
    <w:p w14:paraId="1D22EAF7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5F9CC9D7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1CF81B38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7538EC36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23CACEA7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36669A09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19301C0C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65B0A47D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44A34F17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481DEC9D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3F0B12E9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26E14040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2A6A954B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55EE2102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2B751D7F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46F96DD3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69F70593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449DD502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76018A2F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341F32D3" w14:textId="77777777" w:rsidR="004762D6" w:rsidRDefault="004762D6">
      <w:pPr>
        <w:pStyle w:val="Body"/>
        <w:rPr>
          <w:rStyle w:val="Hyperlink0"/>
          <w:rFonts w:eastAsia="Arial Unicode MS"/>
        </w:rPr>
      </w:pPr>
    </w:p>
    <w:p w14:paraId="2BED84F9" w14:textId="77777777" w:rsidR="004762D6" w:rsidRDefault="004762D6">
      <w:pPr>
        <w:pStyle w:val="Body"/>
      </w:pPr>
      <w:bookmarkStart w:id="2" w:name="_gjdgxs"/>
      <w:bookmarkEnd w:id="2"/>
    </w:p>
    <w:sectPr w:rsidR="004762D6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383B" w14:textId="77777777" w:rsidR="001424DB" w:rsidRDefault="001424DB">
      <w:r>
        <w:separator/>
      </w:r>
    </w:p>
  </w:endnote>
  <w:endnote w:type="continuationSeparator" w:id="0">
    <w:p w14:paraId="164AB968" w14:textId="77777777" w:rsidR="001424DB" w:rsidRDefault="001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3994" w14:textId="77777777" w:rsidR="004762D6" w:rsidRDefault="004762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A9DE" w14:textId="77777777" w:rsidR="001424DB" w:rsidRDefault="001424DB">
      <w:r>
        <w:separator/>
      </w:r>
    </w:p>
  </w:footnote>
  <w:footnote w:type="continuationSeparator" w:id="0">
    <w:p w14:paraId="19CCE0AA" w14:textId="77777777" w:rsidR="001424DB" w:rsidRDefault="0014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A2D6" w14:textId="77777777" w:rsidR="004762D6" w:rsidRDefault="004762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EC8"/>
    <w:multiLevelType w:val="hybridMultilevel"/>
    <w:tmpl w:val="BCC4602E"/>
    <w:styleLink w:val="ImportedStyle2"/>
    <w:lvl w:ilvl="0" w:tplc="3EFCCF74">
      <w:start w:val="1"/>
      <w:numFmt w:val="bullet"/>
      <w:lvlText w:val="✓"/>
      <w:lvlJc w:val="left"/>
      <w:pPr>
        <w:tabs>
          <w:tab w:val="left" w:pos="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2F072">
      <w:start w:val="1"/>
      <w:numFmt w:val="bullet"/>
      <w:lvlText w:val="o"/>
      <w:lvlJc w:val="left"/>
      <w:pPr>
        <w:tabs>
          <w:tab w:val="left" w:pos="912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8182C">
      <w:start w:val="1"/>
      <w:numFmt w:val="bullet"/>
      <w:lvlText w:val="▪"/>
      <w:lvlJc w:val="left"/>
      <w:pPr>
        <w:tabs>
          <w:tab w:val="left" w:pos="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AA5AA">
      <w:start w:val="1"/>
      <w:numFmt w:val="bullet"/>
      <w:lvlText w:val="•"/>
      <w:lvlJc w:val="left"/>
      <w:pPr>
        <w:tabs>
          <w:tab w:val="left" w:pos="912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4B58C">
      <w:start w:val="1"/>
      <w:numFmt w:val="bullet"/>
      <w:lvlText w:val="o"/>
      <w:lvlJc w:val="left"/>
      <w:pPr>
        <w:tabs>
          <w:tab w:val="left" w:pos="912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EC6EA">
      <w:start w:val="1"/>
      <w:numFmt w:val="bullet"/>
      <w:lvlText w:val="▪"/>
      <w:lvlJc w:val="left"/>
      <w:pPr>
        <w:tabs>
          <w:tab w:val="left" w:pos="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E08BA">
      <w:start w:val="1"/>
      <w:numFmt w:val="bullet"/>
      <w:lvlText w:val="•"/>
      <w:lvlJc w:val="left"/>
      <w:pPr>
        <w:tabs>
          <w:tab w:val="left" w:pos="912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498C4">
      <w:start w:val="1"/>
      <w:numFmt w:val="bullet"/>
      <w:lvlText w:val="o"/>
      <w:lvlJc w:val="left"/>
      <w:pPr>
        <w:tabs>
          <w:tab w:val="left" w:pos="912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EE3EE">
      <w:start w:val="1"/>
      <w:numFmt w:val="bullet"/>
      <w:lvlText w:val="▪"/>
      <w:lvlJc w:val="left"/>
      <w:pPr>
        <w:tabs>
          <w:tab w:val="left" w:pos="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446DAC"/>
    <w:multiLevelType w:val="hybridMultilevel"/>
    <w:tmpl w:val="BCC4602E"/>
    <w:numStyleLink w:val="ImportedStyle2"/>
  </w:abstractNum>
  <w:abstractNum w:abstractNumId="2" w15:restartNumberingAfterBreak="0">
    <w:nsid w:val="61AB181E"/>
    <w:multiLevelType w:val="hybridMultilevel"/>
    <w:tmpl w:val="2A68369C"/>
    <w:numStyleLink w:val="ImportedStyle1"/>
  </w:abstractNum>
  <w:abstractNum w:abstractNumId="3" w15:restartNumberingAfterBreak="0">
    <w:nsid w:val="6DF92816"/>
    <w:multiLevelType w:val="hybridMultilevel"/>
    <w:tmpl w:val="2A68369C"/>
    <w:styleLink w:val="ImportedStyle1"/>
    <w:lvl w:ilvl="0" w:tplc="7D8625E8">
      <w:start w:val="1"/>
      <w:numFmt w:val="bullet"/>
      <w:lvlText w:val="✓"/>
      <w:lvlJc w:val="left"/>
      <w:pPr>
        <w:tabs>
          <w:tab w:val="left" w:pos="91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64124">
      <w:start w:val="1"/>
      <w:numFmt w:val="bullet"/>
      <w:lvlText w:val="o"/>
      <w:lvlJc w:val="left"/>
      <w:pPr>
        <w:tabs>
          <w:tab w:val="left" w:pos="912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ADB64">
      <w:start w:val="1"/>
      <w:numFmt w:val="bullet"/>
      <w:lvlText w:val="▪"/>
      <w:lvlJc w:val="left"/>
      <w:pPr>
        <w:tabs>
          <w:tab w:val="left" w:pos="9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2564">
      <w:start w:val="1"/>
      <w:numFmt w:val="bullet"/>
      <w:lvlText w:val="•"/>
      <w:lvlJc w:val="left"/>
      <w:pPr>
        <w:tabs>
          <w:tab w:val="left" w:pos="912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C848E">
      <w:start w:val="1"/>
      <w:numFmt w:val="bullet"/>
      <w:lvlText w:val="o"/>
      <w:lvlJc w:val="left"/>
      <w:pPr>
        <w:tabs>
          <w:tab w:val="left" w:pos="912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E72C8">
      <w:start w:val="1"/>
      <w:numFmt w:val="bullet"/>
      <w:lvlText w:val="▪"/>
      <w:lvlJc w:val="left"/>
      <w:pPr>
        <w:tabs>
          <w:tab w:val="left" w:pos="9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C22AE">
      <w:start w:val="1"/>
      <w:numFmt w:val="bullet"/>
      <w:lvlText w:val="•"/>
      <w:lvlJc w:val="left"/>
      <w:pPr>
        <w:tabs>
          <w:tab w:val="left" w:pos="912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274E4">
      <w:start w:val="1"/>
      <w:numFmt w:val="bullet"/>
      <w:lvlText w:val="o"/>
      <w:lvlJc w:val="left"/>
      <w:pPr>
        <w:tabs>
          <w:tab w:val="left" w:pos="912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2328E">
      <w:start w:val="1"/>
      <w:numFmt w:val="bullet"/>
      <w:lvlText w:val="▪"/>
      <w:lvlJc w:val="left"/>
      <w:pPr>
        <w:tabs>
          <w:tab w:val="left" w:pos="9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D6"/>
    <w:rsid w:val="001424DB"/>
    <w:rsid w:val="0022356A"/>
    <w:rsid w:val="004762D6"/>
    <w:rsid w:val="006675E1"/>
    <w:rsid w:val="007366AA"/>
    <w:rsid w:val="007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E4D7"/>
  <w15:docId w15:val="{30905141-ED62-44FA-A5E3-5996680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folioessmith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mith@rams.colo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essmi</dc:creator>
  <cp:lastModifiedBy>Smith, Emily</cp:lastModifiedBy>
  <cp:revision>4</cp:revision>
  <dcterms:created xsi:type="dcterms:W3CDTF">2018-07-19T22:40:00Z</dcterms:created>
  <dcterms:modified xsi:type="dcterms:W3CDTF">2019-03-12T15:45:00Z</dcterms:modified>
</cp:coreProperties>
</file>